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AC6" w:rsidRDefault="00651AC6" w:rsidP="00651AC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651AC6" w:rsidRPr="00437873" w:rsidRDefault="00651AC6" w:rsidP="00651AC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651AC6" w:rsidRDefault="00651AC6" w:rsidP="00651AC6"/>
    <w:p w:rsidR="00651AC6" w:rsidRPr="007F5E8B" w:rsidRDefault="00651AC6" w:rsidP="00651AC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51AC6" w:rsidRPr="007F5E8B" w:rsidRDefault="00651AC6" w:rsidP="00651AC6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651AC6" w:rsidRPr="007F5E8B" w:rsidRDefault="00C8027E" w:rsidP="00651AC6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Fundaț</w:t>
      </w:r>
      <w:r w:rsidR="00651A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Lowendal, </w:t>
      </w:r>
      <w:r w:rsidR="00651AC6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</w:t>
      </w:r>
      <w:r w:rsidR="00651AC6">
        <w:rPr>
          <w:rFonts w:ascii="Times New Roman" w:hAnsi="Times New Roman" w:cs="Times New Roman"/>
          <w:b/>
          <w:sz w:val="24"/>
          <w:szCs w:val="24"/>
          <w:lang w:val="ro-RO"/>
        </w:rPr>
        <w:t>rii proiec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tului  cultural - artistic ”România 100: Scenografie</w:t>
      </w:r>
      <w:r w:rsidR="00AE3A74">
        <w:rPr>
          <w:rFonts w:ascii="Times New Roman" w:hAnsi="Times New Roman" w:cs="Times New Roman"/>
          <w:b/>
          <w:sz w:val="24"/>
          <w:szCs w:val="24"/>
          <w:lang w:val="ro-RO"/>
        </w:rPr>
        <w:t>. Pictură. Costum”, desfășurat î</w:t>
      </w:r>
      <w:r w:rsidR="00651A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AE3A74">
        <w:rPr>
          <w:rFonts w:ascii="Times New Roman" w:hAnsi="Times New Roman" w:cs="Times New Roman"/>
          <w:b/>
          <w:sz w:val="24"/>
          <w:szCs w:val="24"/>
          <w:lang w:val="ro-RO"/>
        </w:rPr>
        <w:t>septembrie 2018 – februarie 2019</w:t>
      </w:r>
    </w:p>
    <w:p w:rsidR="00651AC6" w:rsidRPr="007F5E8B" w:rsidRDefault="00651AC6" w:rsidP="00651AC6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51AC6" w:rsidRPr="0005676A" w:rsidRDefault="00651AC6" w:rsidP="00651AC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Fundaț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Lowendal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15003/16.04.2018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 prin care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Fundația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Lowendal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C443D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dna.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Ari</w:t>
      </w:r>
      <w:r w:rsidR="00C8027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adna Ruxandra Lowendal Danila,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acord</w:t>
      </w:r>
      <w:r w:rsidR="00C8027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C8027E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proiectului cultural – artistic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”România 100: Scenografie. Pictură. Costum”, desfăsurat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bookmarkStart w:id="1" w:name="_GoBack"/>
      <w:r w:rsidR="00AE3A74">
        <w:rPr>
          <w:rFonts w:ascii="Times New Roman" w:hAnsi="Times New Roman" w:cs="Times New Roman"/>
          <w:sz w:val="24"/>
          <w:szCs w:val="24"/>
          <w:lang w:val="ro-RO"/>
        </w:rPr>
        <w:t>sept</w:t>
      </w:r>
      <w:r w:rsidR="000A5091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AE3A74">
        <w:rPr>
          <w:rFonts w:ascii="Times New Roman" w:hAnsi="Times New Roman" w:cs="Times New Roman"/>
          <w:sz w:val="24"/>
          <w:szCs w:val="24"/>
          <w:lang w:val="ro-RO"/>
        </w:rPr>
        <w:t>mbrie 2018 – februarie 2019</w:t>
      </w:r>
      <w:bookmarkEnd w:id="1"/>
      <w:r w:rsidR="00C8027E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345.438,81 lei.</w:t>
      </w:r>
    </w:p>
    <w:bookmarkEnd w:id="0"/>
    <w:p w:rsidR="00651AC6" w:rsidRDefault="00651AC6" w:rsidP="00651AC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finanț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are formulată de 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Fundația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Lowendal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ucureș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ti, prin Centrul Cultural al Sectorului 1, si 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Fundația Lowendal,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C8027E">
        <w:rPr>
          <w:rFonts w:ascii="Times New Roman" w:hAnsi="Times New Roman" w:cs="Times New Roman"/>
          <w:sz w:val="24"/>
          <w:szCs w:val="24"/>
          <w:lang w:val="ro-RO"/>
        </w:rPr>
        <w:t>meinic oportunitatea culturală și artistică a proiectului,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651AC6" w:rsidRDefault="00651AC6" w:rsidP="00651A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651AC6" w:rsidRPr="007F5E8B" w:rsidRDefault="00651AC6" w:rsidP="00651AC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651AC6" w:rsidRDefault="00651AC6" w:rsidP="00651AC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651AC6" w:rsidRDefault="00651AC6" w:rsidP="00651AC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C8027E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C8027E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.</w:t>
      </w:r>
      <w:r w:rsidR="00C8027E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651AC6" w:rsidRPr="007F5E8B" w:rsidRDefault="00651AC6" w:rsidP="00651AC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651AC6" w:rsidRPr="00B8041C" w:rsidRDefault="00C8027E" w:rsidP="00651A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651AC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651AC6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651AC6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651AC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651AC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651AC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</w:t>
      </w:r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cultural – artistic </w:t>
      </w:r>
      <w:r>
        <w:rPr>
          <w:rFonts w:ascii="Times New Roman" w:hAnsi="Times New Roman" w:cs="Times New Roman"/>
          <w:sz w:val="24"/>
          <w:szCs w:val="24"/>
          <w:lang w:val="ro-RO"/>
        </w:rPr>
        <w:t>”România 100: Scenografie. Pictură. Costum”, î</w:t>
      </w:r>
      <w:r w:rsidR="00651AC6">
        <w:rPr>
          <w:rFonts w:ascii="Times New Roman" w:hAnsi="Times New Roman" w:cs="Times New Roman"/>
          <w:sz w:val="24"/>
          <w:szCs w:val="24"/>
          <w:lang w:val="ro-RO"/>
        </w:rPr>
        <w:t>n perioada</w:t>
      </w:r>
      <w:r w:rsidR="00AE3A74">
        <w:rPr>
          <w:rFonts w:ascii="Times New Roman" w:hAnsi="Times New Roman" w:cs="Times New Roman"/>
          <w:sz w:val="24"/>
          <w:szCs w:val="24"/>
          <w:lang w:val="ro-RO"/>
        </w:rPr>
        <w:t xml:space="preserve"> septembrie 2018 – februarie 2019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651AC6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651AC6" w:rsidRDefault="00E266F8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realizarea a 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6 evenimente culturale care urmăresc atingerea celor două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obiective generale;</w:t>
      </w:r>
    </w:p>
    <w:p w:rsidR="00E266F8" w:rsidRDefault="00C8027E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elogierea personalităților implicate î</w:t>
      </w:r>
      <w:r w:rsidR="00E266F8">
        <w:rPr>
          <w:rFonts w:ascii="Times New Roman" w:hAnsi="Times New Roman" w:cs="Times New Roman"/>
          <w:spacing w:val="-2"/>
          <w:sz w:val="24"/>
          <w:szCs w:val="24"/>
          <w:lang w:val="ro-RO"/>
        </w:rPr>
        <w:t>n Marea Unire;</w:t>
      </w:r>
    </w:p>
    <w:p w:rsidR="00E266F8" w:rsidRDefault="00E266F8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reconstituirea Marii Uniri c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u ajutorul artei spectacolului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 context contemporan</w:t>
      </w:r>
      <w:r w:rsidR="00523748"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E266F8" w:rsidRDefault="00E266F8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prezentarea unei radiografii a teatrului r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omânesc, a scenografiei din România, a influienț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elor europene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și tradiționale românești asupra creaț</w:t>
      </w:r>
      <w:r w:rsidR="00C443DC">
        <w:rPr>
          <w:rFonts w:ascii="Times New Roman" w:hAnsi="Times New Roman" w:cs="Times New Roman"/>
          <w:spacing w:val="-2"/>
          <w:sz w:val="24"/>
          <w:szCs w:val="24"/>
          <w:lang w:val="ro-RO"/>
        </w:rPr>
        <w:t>i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ei acestora de la Marea Unire până î</w:t>
      </w:r>
      <w:r w:rsidR="00C443DC">
        <w:rPr>
          <w:rFonts w:ascii="Times New Roman" w:hAnsi="Times New Roman" w:cs="Times New Roman"/>
          <w:spacing w:val="-2"/>
          <w:sz w:val="24"/>
          <w:szCs w:val="24"/>
          <w:lang w:val="ro-RO"/>
        </w:rPr>
        <w:t>n prezent;</w:t>
      </w:r>
    </w:p>
    <w:p w:rsidR="00C443DC" w:rsidRDefault="00C443DC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prez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entarea operelor scenografului 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 pict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orului George Lowendal, precum și a influintelor europene 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traditionale româneș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ti asupra operelor sale;</w:t>
      </w:r>
    </w:p>
    <w:p w:rsidR="00C443DC" w:rsidRDefault="00C443DC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valorilor culturale contempo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rane prin promovarea personalităților românești care excelează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 arta spectacolului;</w:t>
      </w:r>
    </w:p>
    <w:p w:rsidR="00C443DC" w:rsidRDefault="00C8027E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susț</w:t>
      </w:r>
      <w:r w:rsidR="00C443DC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dialogului cultural cu creatorii din lumea spectacolului romanesc;</w:t>
      </w:r>
    </w:p>
    <w:p w:rsidR="00C443DC" w:rsidRPr="00651AC6" w:rsidRDefault="00C443DC" w:rsidP="00651AC6">
      <w:pPr>
        <w:pStyle w:val="ListParagraph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</w:t>
      </w:r>
      <w:r w:rsidR="00C8027E">
        <w:rPr>
          <w:rFonts w:ascii="Times New Roman" w:hAnsi="Times New Roman" w:cs="Times New Roman"/>
          <w:spacing w:val="-2"/>
          <w:sz w:val="24"/>
          <w:szCs w:val="24"/>
          <w:lang w:val="ro-RO"/>
        </w:rPr>
        <w:t>i spectacolului, a decorurilor și a costumelor, în spaț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ii alternative.</w:t>
      </w:r>
    </w:p>
    <w:p w:rsidR="00651AC6" w:rsidRDefault="00651AC6" w:rsidP="00651A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C443DC" w:rsidRDefault="00C443DC" w:rsidP="00651AC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C8027E" w:rsidRPr="000B466F" w:rsidRDefault="00C8027E" w:rsidP="00C8027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C8027E" w:rsidRPr="007F5E8B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C8027E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C8027E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C8027E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C8027E" w:rsidRPr="007F5E8B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8027E" w:rsidRPr="007F5E8B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C8027E" w:rsidRPr="008A48F2" w:rsidRDefault="00C8027E" w:rsidP="00C8027E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C8027E" w:rsidRDefault="00C8027E" w:rsidP="00C8027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8027E" w:rsidRPr="007F5E8B" w:rsidRDefault="00C8027E" w:rsidP="00C8027E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8027E" w:rsidRPr="007F5E8B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C8027E" w:rsidRPr="007F5E8B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C8027E" w:rsidRPr="00675D30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C95EC2" w:rsidRPr="00C8027E" w:rsidRDefault="00C8027E" w:rsidP="00C8027E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</w:t>
      </w:r>
    </w:p>
    <w:sectPr w:rsidR="00C95EC2" w:rsidRPr="00C80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53C9"/>
    <w:multiLevelType w:val="hybridMultilevel"/>
    <w:tmpl w:val="B5389DE4"/>
    <w:lvl w:ilvl="0" w:tplc="26781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151913"/>
    <w:multiLevelType w:val="hybridMultilevel"/>
    <w:tmpl w:val="06067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E6027C"/>
    <w:multiLevelType w:val="hybridMultilevel"/>
    <w:tmpl w:val="07BE70CE"/>
    <w:lvl w:ilvl="0" w:tplc="9E6E4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B0112"/>
    <w:multiLevelType w:val="hybridMultilevel"/>
    <w:tmpl w:val="F9908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AC6"/>
    <w:rsid w:val="000A5091"/>
    <w:rsid w:val="00523748"/>
    <w:rsid w:val="00651AC6"/>
    <w:rsid w:val="00AE3A74"/>
    <w:rsid w:val="00C443DC"/>
    <w:rsid w:val="00C8027E"/>
    <w:rsid w:val="00C95EC2"/>
    <w:rsid w:val="00E2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2CB7B5-C02C-431D-92E7-A88CF4646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AC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1AC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51A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091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2018-08-01T11:12:00Z</cp:lastPrinted>
  <dcterms:created xsi:type="dcterms:W3CDTF">2018-07-18T12:13:00Z</dcterms:created>
  <dcterms:modified xsi:type="dcterms:W3CDTF">2018-08-01T11:16:00Z</dcterms:modified>
</cp:coreProperties>
</file>